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ED" w:rsidRDefault="00E367D6" w:rsidP="00E3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Palma wielkanocna”</w:t>
      </w:r>
    </w:p>
    <w:p w:rsidR="00E367D6" w:rsidRDefault="00E367D6" w:rsidP="00E367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7D6" w:rsidRDefault="003523A6" w:rsidP="00E367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opowiada dziecku o jednej ze świątecznych tradycji – wykonywaniu palm wielkanocnych. Prezentuje ich zdjęcia.</w:t>
      </w:r>
    </w:p>
    <w:p w:rsidR="003523A6" w:rsidRDefault="003523A6" w:rsidP="003523A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Proponuje przygotowanie palmy. Poznanie wielkanocnych tradycji.</w:t>
      </w:r>
    </w:p>
    <w:p w:rsidR="003523A6" w:rsidRDefault="003523A6" w:rsidP="003523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plastyczno-techniczna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Palmy wielkanocne”.</w:t>
      </w:r>
    </w:p>
    <w:p w:rsidR="003523A6" w:rsidRDefault="003523A6" w:rsidP="003523A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otrzymuje kartkę papieru z namalowaną gałązką palmy oraz różne elementy do jej ozdobienia ( szablony kwiatów i liści z papieru kolorowego lub bibuły, plastelinę, krepinę, suszone płatki kwiatów</w:t>
      </w:r>
      <w:r w:rsidR="003601D3">
        <w:rPr>
          <w:rFonts w:ascii="Times New Roman" w:hAnsi="Times New Roman" w:cs="Times New Roman"/>
          <w:sz w:val="28"/>
          <w:szCs w:val="28"/>
        </w:rPr>
        <w:t>, kredki pastelowe itp</w:t>
      </w:r>
      <w:proofErr w:type="gramStart"/>
      <w:r w:rsidR="003601D3">
        <w:rPr>
          <w:rFonts w:ascii="Times New Roman" w:hAnsi="Times New Roman" w:cs="Times New Roman"/>
          <w:sz w:val="28"/>
          <w:szCs w:val="28"/>
        </w:rPr>
        <w:t xml:space="preserve">.). </w:t>
      </w:r>
      <w:bookmarkStart w:id="0" w:name="_GoBack"/>
      <w:bookmarkEnd w:id="0"/>
      <w:proofErr w:type="gramEnd"/>
      <w:r w:rsidR="003601D3">
        <w:rPr>
          <w:rFonts w:ascii="Times New Roman" w:hAnsi="Times New Roman" w:cs="Times New Roman"/>
          <w:sz w:val="28"/>
          <w:szCs w:val="28"/>
        </w:rPr>
        <w:t>Rozwijanie sprawności manualnych.</w:t>
      </w:r>
    </w:p>
    <w:p w:rsidR="003601D3" w:rsidRDefault="003601D3" w:rsidP="003601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matematyczna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Która palma jest najdłuższa”. Rodzic wycina palmę ( W miarę możliwości, gdy dysponujemy w domu palmami z ubiegłych lat). Dziecko układa je obok siebie i porównuje ich długości.</w:t>
      </w:r>
    </w:p>
    <w:p w:rsidR="003601D3" w:rsidRDefault="003601D3" w:rsidP="003601D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układa palmy od najdłuższej do najkrót</w:t>
      </w:r>
      <w:r w:rsidR="00A70DBC">
        <w:rPr>
          <w:rFonts w:ascii="Times New Roman" w:hAnsi="Times New Roman" w:cs="Times New Roman"/>
          <w:sz w:val="28"/>
          <w:szCs w:val="28"/>
        </w:rPr>
        <w:t xml:space="preserve">szej, stosowanie określeń długi - </w:t>
      </w:r>
      <w:r>
        <w:rPr>
          <w:rFonts w:ascii="Times New Roman" w:hAnsi="Times New Roman" w:cs="Times New Roman"/>
          <w:sz w:val="28"/>
          <w:szCs w:val="28"/>
        </w:rPr>
        <w:t>kró</w:t>
      </w:r>
      <w:r w:rsidR="00A70DB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ki, </w:t>
      </w:r>
      <w:r w:rsidR="00A70DBC">
        <w:rPr>
          <w:rFonts w:ascii="Times New Roman" w:hAnsi="Times New Roman" w:cs="Times New Roman"/>
          <w:sz w:val="28"/>
          <w:szCs w:val="28"/>
        </w:rPr>
        <w:t>dłuższy - krótszy.</w:t>
      </w:r>
    </w:p>
    <w:p w:rsidR="00A70DBC" w:rsidRDefault="00A70DBC" w:rsidP="00A70D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70DBC" w:rsidRDefault="00A70DBC" w:rsidP="00A70D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70DBC" w:rsidRDefault="00A70DBC" w:rsidP="00A70D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70DBC" w:rsidRDefault="00A70DBC" w:rsidP="00A70D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70DBC" w:rsidRDefault="00AC453E" w:rsidP="00A70DB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Proponowana</w:t>
      </w:r>
      <w:r w:rsidR="000D4B5B">
        <w:rPr>
          <w:rFonts w:ascii="Times New Roman" w:hAnsi="Times New Roman" w:cs="Times New Roman"/>
          <w:sz w:val="28"/>
          <w:szCs w:val="28"/>
        </w:rPr>
        <w:t xml:space="preserve"> zabawa</w:t>
      </w:r>
      <w:r w:rsidR="00A70DBC">
        <w:rPr>
          <w:rFonts w:ascii="Times New Roman" w:hAnsi="Times New Roman" w:cs="Times New Roman"/>
          <w:sz w:val="28"/>
          <w:szCs w:val="28"/>
        </w:rPr>
        <w:t>:</w:t>
      </w:r>
    </w:p>
    <w:p w:rsidR="00A70DBC" w:rsidRDefault="00A70DBC" w:rsidP="00A70DB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</w:t>
      </w:r>
      <w:r w:rsidR="000D4B5B">
        <w:rPr>
          <w:rFonts w:ascii="Times New Roman" w:hAnsi="Times New Roman" w:cs="Times New Roman"/>
          <w:sz w:val="28"/>
          <w:szCs w:val="28"/>
        </w:rPr>
        <w:t>uchowa orientacyjno-porządkowa</w:t>
      </w:r>
      <w:proofErr w:type="gramStart"/>
      <w:r w:rsidR="000D4B5B"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Skaczące zajączki”. Rodzic rozkłada na podłodze koszyk( chusta, kocyk, tasiemkę rozłożyć w kształcie koła itp.) i włącza muzykę. Dziecko zajączek skacze. Na przerwę w nagraniu zajączek wykonuje polecenia R. </w:t>
      </w:r>
    </w:p>
    <w:p w:rsidR="00A70DBC" w:rsidRDefault="00A70DBC" w:rsidP="00A70DB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&lt; Zajączek wskakuje do koszyczka.</w:t>
      </w:r>
    </w:p>
    <w:p w:rsidR="00A70DBC" w:rsidRDefault="00A70DBC" w:rsidP="00A70DB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&lt; Zajączek stoi obok koszyczka.</w:t>
      </w:r>
    </w:p>
    <w:p w:rsidR="00A70DBC" w:rsidRDefault="00A70DBC" w:rsidP="00A70DB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&lt; Zajączek stoi za ( przed) koszyczkiem.</w:t>
      </w:r>
    </w:p>
    <w:p w:rsidR="00A70DBC" w:rsidRPr="00E367D6" w:rsidRDefault="00A70DBC" w:rsidP="00A70DB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wcześniej demonstruje każde ustawienie. Wdrażanie do rozumienia pojęć: obok, za, przed.</w:t>
      </w:r>
    </w:p>
    <w:sectPr w:rsidR="00A70DBC" w:rsidRPr="00E3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5CBF"/>
    <w:multiLevelType w:val="hybridMultilevel"/>
    <w:tmpl w:val="4A12E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0A5"/>
    <w:multiLevelType w:val="hybridMultilevel"/>
    <w:tmpl w:val="C6842F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AD2FF3"/>
    <w:multiLevelType w:val="hybridMultilevel"/>
    <w:tmpl w:val="5C22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D6"/>
    <w:rsid w:val="000D4B5B"/>
    <w:rsid w:val="003523A6"/>
    <w:rsid w:val="003601D3"/>
    <w:rsid w:val="00A02F03"/>
    <w:rsid w:val="00A70DBC"/>
    <w:rsid w:val="00AC453E"/>
    <w:rsid w:val="00DC2FED"/>
    <w:rsid w:val="00E3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2AC0-7447-4DFE-BEB9-D8E20B72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2020-04-08T08:20:00Z</dcterms:created>
  <dcterms:modified xsi:type="dcterms:W3CDTF">2020-04-08T09:36:00Z</dcterms:modified>
</cp:coreProperties>
</file>